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FF342" w14:textId="087FEF9E" w:rsidR="00E77BC2" w:rsidRDefault="008907F4" w:rsidP="00D10FD4">
      <w:pPr>
        <w:pStyle w:val="Formulartitel"/>
      </w:pPr>
      <w:r>
        <w:t>Wortlau</w:t>
      </w:r>
      <w:r w:rsidR="001348BC">
        <w:t xml:space="preserve">t OPS 1-945.0/1 </w:t>
      </w:r>
      <w:r w:rsidR="001348BC">
        <w:br/>
        <w:t>lt. BfArM 2026</w:t>
      </w:r>
    </w:p>
    <w:p w14:paraId="51BE611C" w14:textId="5C925AEE" w:rsidR="008907F4" w:rsidRPr="008907F4" w:rsidRDefault="008907F4" w:rsidP="008907F4">
      <w:pPr>
        <w:shd w:val="clear" w:color="auto" w:fill="FFFFFF"/>
        <w:spacing w:before="180" w:after="0" w:line="276" w:lineRule="auto"/>
        <w:outlineLvl w:val="4"/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de-DE"/>
        </w:rPr>
      </w:pPr>
      <w:bookmarkStart w:id="0" w:name="code1-945"/>
      <w:r w:rsidRPr="008907F4">
        <w:rPr>
          <w:rFonts w:ascii="Verdana" w:eastAsia="Times New Roman" w:hAnsi="Verdana" w:cs="Times New Roman"/>
          <w:b/>
          <w:bCs/>
          <w:color w:val="000000"/>
          <w:sz w:val="18"/>
          <w:szCs w:val="18"/>
          <w:shd w:val="clear" w:color="auto" w:fill="FFFFFF"/>
          <w:lang w:eastAsia="de-DE"/>
        </w:rPr>
        <w:t>1-945</w:t>
      </w:r>
      <w:bookmarkEnd w:id="0"/>
      <w:r w:rsidRPr="008907F4">
        <w:rPr>
          <w:rFonts w:ascii="Verdana" w:eastAsia="Times New Roman" w:hAnsi="Verdana" w:cs="Times New Roman"/>
          <w:b/>
          <w:bCs/>
          <w:color w:val="000000"/>
          <w:sz w:val="18"/>
          <w:szCs w:val="18"/>
          <w:shd w:val="clear" w:color="auto" w:fill="FFFFFF"/>
          <w:lang w:eastAsia="de-DE"/>
        </w:rPr>
        <w:t xml:space="preserve"> </w:t>
      </w:r>
      <w:r w:rsidRPr="008907F4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de-DE"/>
        </w:rPr>
        <w:t>Diagnostik bei Verdacht auf Gefährdung von Kindeswohl und Kindergesundheit</w:t>
      </w:r>
    </w:p>
    <w:p w14:paraId="0FA05FA4" w14:textId="14F22DD9" w:rsidR="008907F4" w:rsidRDefault="008907F4" w:rsidP="008907F4">
      <w:pPr>
        <w:shd w:val="clear" w:color="auto" w:fill="FFFFFF"/>
        <w:spacing w:after="0" w:line="276" w:lineRule="auto"/>
        <w:rPr>
          <w:rFonts w:ascii="Verdana" w:eastAsia="Times New Roman" w:hAnsi="Verdana" w:cs="Times New Roman"/>
          <w:b/>
          <w:bCs/>
          <w:iCs/>
          <w:color w:val="000000"/>
          <w:sz w:val="18"/>
          <w:szCs w:val="18"/>
          <w:lang w:eastAsia="de-DE"/>
        </w:rPr>
      </w:pPr>
    </w:p>
    <w:p w14:paraId="1681E2B5" w14:textId="77777777" w:rsidR="008907F4" w:rsidRPr="008907F4" w:rsidRDefault="008907F4" w:rsidP="008907F4">
      <w:pPr>
        <w:pStyle w:val="Listenabsatz"/>
        <w:numPr>
          <w:ilvl w:val="0"/>
          <w:numId w:val="4"/>
        </w:numPr>
        <w:shd w:val="clear" w:color="auto" w:fill="FFFFFF"/>
        <w:spacing w:after="0" w:line="276" w:lineRule="auto"/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</w:pPr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 xml:space="preserve">Mit diesem Kode ist die standardisierte und multiprofessionelle (somatische, psychologische und psychosoziale) Diagnostik bei Verdacht auf Kindesmisshandlung, -missbrauch und -vernachlässigung sowie bei Münchhausen-Stellvertreter-Syndrom [Münchhausen </w:t>
      </w:r>
      <w:proofErr w:type="spellStart"/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>syndrome</w:t>
      </w:r>
      <w:proofErr w:type="spellEnd"/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 xml:space="preserve"> </w:t>
      </w:r>
      <w:proofErr w:type="spellStart"/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>by</w:t>
      </w:r>
      <w:proofErr w:type="spellEnd"/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 xml:space="preserve"> </w:t>
      </w:r>
      <w:proofErr w:type="spellStart"/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>proxy</w:t>
      </w:r>
      <w:proofErr w:type="spellEnd"/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>] zu kodieren</w:t>
      </w:r>
    </w:p>
    <w:p w14:paraId="0FE30236" w14:textId="77777777" w:rsidR="008907F4" w:rsidRPr="008907F4" w:rsidRDefault="008907F4" w:rsidP="008907F4">
      <w:pPr>
        <w:pStyle w:val="Listenabsatz"/>
        <w:numPr>
          <w:ilvl w:val="0"/>
          <w:numId w:val="4"/>
        </w:numPr>
        <w:shd w:val="clear" w:color="auto" w:fill="FFFFFF"/>
        <w:spacing w:after="0" w:line="276" w:lineRule="auto"/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</w:pPr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>Alle nachfolgenden Leistungen müssen im Rahmen desselben stationären Aufenthaltes erbracht werden</w:t>
      </w:r>
    </w:p>
    <w:p w14:paraId="12D89DE6" w14:textId="77777777" w:rsidR="008907F4" w:rsidRPr="008907F4" w:rsidRDefault="008907F4" w:rsidP="008907F4">
      <w:pPr>
        <w:pStyle w:val="Listenabsatz"/>
        <w:numPr>
          <w:ilvl w:val="0"/>
          <w:numId w:val="4"/>
        </w:numPr>
        <w:shd w:val="clear" w:color="auto" w:fill="FFFFFF"/>
        <w:spacing w:after="0" w:line="276" w:lineRule="auto"/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</w:pPr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>Die Kodes sind nur für Patienten bis zur Vollendung des 18. Lebensjahres anzugeben</w:t>
      </w:r>
    </w:p>
    <w:p w14:paraId="1B2E3096" w14:textId="24F3CF7F" w:rsidR="008907F4" w:rsidRPr="008907F4" w:rsidRDefault="008907F4" w:rsidP="008907F4">
      <w:pPr>
        <w:shd w:val="clear" w:color="auto" w:fill="FFFFFF"/>
        <w:spacing w:before="100" w:beforeAutospacing="1" w:after="100" w:afterAutospacing="1" w:line="276" w:lineRule="auto"/>
        <w:ind w:left="720"/>
        <w:rPr>
          <w:rFonts w:ascii="Verdana" w:eastAsia="Times New Roman" w:hAnsi="Verdana" w:cs="Times New Roman"/>
          <w:b/>
          <w:color w:val="000000"/>
          <w:sz w:val="18"/>
          <w:szCs w:val="18"/>
          <w:lang w:eastAsia="de-DE"/>
        </w:rPr>
      </w:pPr>
      <w:r w:rsidRPr="008907F4">
        <w:rPr>
          <w:rFonts w:ascii="Verdana" w:eastAsia="Times New Roman" w:hAnsi="Verdana" w:cs="Times New Roman"/>
          <w:b/>
          <w:color w:val="000000"/>
          <w:sz w:val="18"/>
          <w:szCs w:val="18"/>
          <w:lang w:eastAsia="de-DE"/>
        </w:rPr>
        <w:t>Strukturmerkmale:</w:t>
      </w:r>
    </w:p>
    <w:p w14:paraId="560AAE87" w14:textId="77777777" w:rsidR="008907F4" w:rsidRPr="008907F4" w:rsidRDefault="008907F4" w:rsidP="008907F4">
      <w:pPr>
        <w:shd w:val="clear" w:color="auto" w:fill="FFFFFF"/>
        <w:spacing w:before="100" w:beforeAutospacing="1" w:after="100" w:afterAutospacing="1" w:line="276" w:lineRule="auto"/>
        <w:ind w:left="720"/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</w:pPr>
      <w:r w:rsidRPr="008907F4">
        <w:rPr>
          <w:rFonts w:ascii="Verdana" w:eastAsia="Times New Roman" w:hAnsi="Verdana" w:cs="Times New Roman"/>
          <w:b/>
          <w:color w:val="000000"/>
          <w:sz w:val="18"/>
          <w:szCs w:val="18"/>
          <w:lang w:eastAsia="de-DE"/>
        </w:rPr>
        <w:t>Multiprofessionelles Team</w:t>
      </w:r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 xml:space="preserve"> (mindestens ein Arzt, ein Sozialarbeiter oder eine pädagogisch-pflegerische Fachkraft, ein Psychologe oder ein Psychotherapeut oder eine sozialpädagogische oder heilpädagogische Fachkraft in psychotherapeutischer Ausbildung und eine Fachkraft für Gesundheits- und Kinderkrankenpflege) mit </w:t>
      </w:r>
      <w:r w:rsidRPr="008907F4">
        <w:rPr>
          <w:rFonts w:ascii="Verdana" w:eastAsia="Times New Roman" w:hAnsi="Verdana" w:cs="Times New Roman"/>
          <w:b/>
          <w:color w:val="000000"/>
          <w:sz w:val="18"/>
          <w:szCs w:val="18"/>
          <w:lang w:eastAsia="de-DE"/>
        </w:rPr>
        <w:t xml:space="preserve">Behandlungsleitung </w:t>
      </w:r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>durch einen Facharzt für Kinder- und Jugendmedizin, Kinderchirurgie oder Kinder- und Jugendpsychiatrie</w:t>
      </w:r>
    </w:p>
    <w:p w14:paraId="72D6482F" w14:textId="6255C98A" w:rsidR="008907F4" w:rsidRPr="008907F4" w:rsidRDefault="008907F4" w:rsidP="008907F4">
      <w:pPr>
        <w:shd w:val="clear" w:color="auto" w:fill="FFFFFF"/>
        <w:spacing w:before="100" w:beforeAutospacing="1" w:after="100" w:afterAutospacing="1" w:line="276" w:lineRule="auto"/>
        <w:ind w:left="720"/>
        <w:rPr>
          <w:rFonts w:ascii="Verdana" w:eastAsia="Times New Roman" w:hAnsi="Verdana" w:cs="Times New Roman"/>
          <w:b/>
          <w:color w:val="000000"/>
          <w:sz w:val="18"/>
          <w:szCs w:val="18"/>
          <w:lang w:eastAsia="de-DE"/>
        </w:rPr>
      </w:pPr>
      <w:r w:rsidRPr="008907F4">
        <w:rPr>
          <w:rFonts w:ascii="Verdana" w:eastAsia="Times New Roman" w:hAnsi="Verdana" w:cs="Times New Roman"/>
          <w:b/>
          <w:color w:val="000000"/>
          <w:sz w:val="18"/>
          <w:szCs w:val="18"/>
          <w:lang w:eastAsia="de-DE"/>
        </w:rPr>
        <w:t>Mindestmerkmale</w:t>
      </w:r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 xml:space="preserve"> (Strukturprüfung vorab obligat)</w:t>
      </w:r>
      <w:r w:rsidRPr="008907F4">
        <w:rPr>
          <w:rFonts w:ascii="Verdana" w:eastAsia="Times New Roman" w:hAnsi="Verdana" w:cs="Times New Roman"/>
          <w:b/>
          <w:color w:val="000000"/>
          <w:sz w:val="18"/>
          <w:szCs w:val="18"/>
          <w:lang w:eastAsia="de-DE"/>
        </w:rPr>
        <w:t>:</w:t>
      </w:r>
    </w:p>
    <w:p w14:paraId="219C166E" w14:textId="15AD34A1" w:rsidR="008907F4" w:rsidRPr="008907F4" w:rsidRDefault="008907F4" w:rsidP="008907F4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76" w:lineRule="auto"/>
        <w:ind w:left="720"/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</w:pPr>
      <w:r w:rsidRPr="008907F4">
        <w:rPr>
          <w:rFonts w:ascii="Verdana" w:eastAsia="Times New Roman" w:hAnsi="Verdana" w:cs="Times New Roman"/>
          <w:b/>
          <w:color w:val="000000"/>
          <w:sz w:val="18"/>
          <w:szCs w:val="18"/>
          <w:lang w:eastAsia="de-DE"/>
        </w:rPr>
        <w:t>Mehrdimensionale Diagnostik</w:t>
      </w:r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 xml:space="preserve"> von jeweils mindes</w:t>
      </w:r>
      <w:r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 xml:space="preserve">tens 30 Minuten in mindestens 3 </w:t>
      </w:r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>Disziplinen wie Kinder- und Jugendmedizin, Kinderchirurgie, Kinderradiologie, Kinder- und Jugendpsychiatrie, Psychologie und Sozialdienst bzw. solchen mit Expertise für Kinderschutz und/oder für Patienten des Kindes- und Jugendalters (z.B. Rechtsmedizin, Chirurgie, Radiologie, Psychiatrie und Psychotherapie, Gynäkologie, Neurologie und Neurochirurgie, Ophthalmologie, Zahnmedizin und Mund-, Kiefer-, Gesichtschirurgie). Es werden im diagnostischen Einzelkontakt durch die oben genannten Berufsgruppen alle folgenden Leistungen in Summe erbracht:</w:t>
      </w:r>
    </w:p>
    <w:p w14:paraId="7C154E67" w14:textId="77777777" w:rsidR="008907F4" w:rsidRPr="008907F4" w:rsidRDefault="008907F4" w:rsidP="008907F4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76" w:lineRule="auto"/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</w:pPr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 xml:space="preserve">Ausführliche ärztliche oder psychologische </w:t>
      </w:r>
      <w:r w:rsidRPr="008907F4">
        <w:rPr>
          <w:rFonts w:ascii="Verdana" w:eastAsia="Times New Roman" w:hAnsi="Verdana" w:cs="Times New Roman"/>
          <w:b/>
          <w:color w:val="000000"/>
          <w:sz w:val="18"/>
          <w:szCs w:val="18"/>
          <w:lang w:eastAsia="de-DE"/>
        </w:rPr>
        <w:t>diagnostische Gespräche</w:t>
      </w:r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 xml:space="preserve"> (biographische Anamnese, soziale Anamnese, Familienanamnese)</w:t>
      </w:r>
    </w:p>
    <w:p w14:paraId="586DBA74" w14:textId="77777777" w:rsidR="008907F4" w:rsidRPr="008907F4" w:rsidRDefault="008907F4" w:rsidP="008907F4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76" w:lineRule="auto"/>
        <w:rPr>
          <w:rFonts w:ascii="Verdana" w:eastAsia="Times New Roman" w:hAnsi="Verdana" w:cs="Times New Roman"/>
          <w:b/>
          <w:color w:val="000000"/>
          <w:sz w:val="18"/>
          <w:szCs w:val="18"/>
          <w:lang w:eastAsia="de-DE"/>
        </w:rPr>
      </w:pPr>
      <w:r w:rsidRPr="008907F4">
        <w:rPr>
          <w:rFonts w:ascii="Verdana" w:eastAsia="Times New Roman" w:hAnsi="Verdana" w:cs="Times New Roman"/>
          <w:b/>
          <w:color w:val="000000"/>
          <w:sz w:val="18"/>
          <w:szCs w:val="18"/>
          <w:lang w:eastAsia="de-DE"/>
        </w:rPr>
        <w:t>Verhaltens- und Interaktionsbeobachtung</w:t>
      </w:r>
    </w:p>
    <w:p w14:paraId="0496E9DB" w14:textId="77777777" w:rsidR="008907F4" w:rsidRPr="008907F4" w:rsidRDefault="008907F4" w:rsidP="008907F4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76" w:lineRule="auto"/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</w:pPr>
      <w:r w:rsidRPr="008907F4">
        <w:rPr>
          <w:rFonts w:ascii="Verdana" w:eastAsia="Times New Roman" w:hAnsi="Verdana" w:cs="Times New Roman"/>
          <w:b/>
          <w:color w:val="000000"/>
          <w:sz w:val="18"/>
          <w:szCs w:val="18"/>
          <w:lang w:eastAsia="de-DE"/>
        </w:rPr>
        <w:t>Strukturierte Befunderhebung</w:t>
      </w:r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 xml:space="preserve"> und Befunddokumentation unter Verwendung spezifischer Anamnese- und Befundbögen</w:t>
      </w:r>
    </w:p>
    <w:p w14:paraId="2C9637BF" w14:textId="77777777" w:rsidR="008907F4" w:rsidRPr="008907F4" w:rsidRDefault="008907F4" w:rsidP="008907F4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76" w:lineRule="auto"/>
        <w:ind w:left="720"/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</w:pPr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 xml:space="preserve">Durchführung von mindestens einer </w:t>
      </w:r>
      <w:r w:rsidRPr="008907F4">
        <w:rPr>
          <w:rFonts w:ascii="Verdana" w:eastAsia="Times New Roman" w:hAnsi="Verdana" w:cs="Times New Roman"/>
          <w:b/>
          <w:color w:val="000000"/>
          <w:sz w:val="18"/>
          <w:szCs w:val="18"/>
          <w:lang w:eastAsia="de-DE"/>
        </w:rPr>
        <w:t xml:space="preserve">Fallbesprechung </w:t>
      </w:r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>mit mindestens 3 Fachdisziplinen zusammen mit einer Fachkraft für Gesundheits- und Kinderkrankenpflege mit Dokumentation</w:t>
      </w:r>
    </w:p>
    <w:p w14:paraId="19E57547" w14:textId="77777777" w:rsidR="008907F4" w:rsidRPr="008907F4" w:rsidRDefault="008907F4" w:rsidP="008907F4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76" w:lineRule="auto"/>
        <w:ind w:left="720"/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</w:pPr>
      <w:r w:rsidRPr="008907F4"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  <w:t>Ggf. Kontaktaufnahme mit der Jugendhilfe</w:t>
      </w:r>
    </w:p>
    <w:p w14:paraId="466F2145" w14:textId="77777777" w:rsidR="008907F4" w:rsidRDefault="008907F4" w:rsidP="008907F4">
      <w:pPr>
        <w:shd w:val="clear" w:color="auto" w:fill="FFFFFF"/>
        <w:spacing w:before="120" w:after="0" w:line="276" w:lineRule="auto"/>
        <w:ind w:left="720"/>
        <w:rPr>
          <w:rFonts w:ascii="Verdana" w:eastAsia="Times New Roman" w:hAnsi="Verdana" w:cs="Times New Roman"/>
          <w:color w:val="333333"/>
          <w:sz w:val="18"/>
          <w:szCs w:val="18"/>
          <w:lang w:eastAsia="de-DE"/>
        </w:rPr>
      </w:pPr>
      <w:bookmarkStart w:id="1" w:name="code1-945.0"/>
      <w:r w:rsidRPr="008907F4">
        <w:rPr>
          <w:rFonts w:ascii="Verdana" w:eastAsia="Times New Roman" w:hAnsi="Verdana" w:cs="Times New Roman"/>
          <w:b/>
          <w:color w:val="333333"/>
          <w:sz w:val="18"/>
          <w:szCs w:val="18"/>
          <w:shd w:val="clear" w:color="auto" w:fill="FFFFFF"/>
          <w:lang w:eastAsia="de-DE"/>
        </w:rPr>
        <w:t>1-945.0</w:t>
      </w:r>
      <w:bookmarkEnd w:id="1"/>
      <w:r>
        <w:rPr>
          <w:rFonts w:ascii="Verdana" w:eastAsia="Times New Roman" w:hAnsi="Verdana" w:cs="Times New Roman"/>
          <w:color w:val="333333"/>
          <w:sz w:val="18"/>
          <w:szCs w:val="18"/>
          <w:shd w:val="clear" w:color="auto" w:fill="FFFFFF"/>
          <w:lang w:eastAsia="de-DE"/>
        </w:rPr>
        <w:t xml:space="preserve"> </w:t>
      </w:r>
      <w:r w:rsidRPr="008907F4">
        <w:rPr>
          <w:rFonts w:ascii="Verdana" w:eastAsia="Times New Roman" w:hAnsi="Verdana" w:cs="Times New Roman"/>
          <w:color w:val="333333"/>
          <w:sz w:val="18"/>
          <w:szCs w:val="18"/>
          <w:lang w:eastAsia="de-DE"/>
        </w:rPr>
        <w:t>Ohne weitere Maßnahmen</w:t>
      </w:r>
      <w:bookmarkStart w:id="2" w:name="code1-945.1"/>
    </w:p>
    <w:p w14:paraId="72EB6AE1" w14:textId="3D677E90" w:rsidR="008907F4" w:rsidRPr="008907F4" w:rsidRDefault="008907F4" w:rsidP="008907F4">
      <w:pPr>
        <w:shd w:val="clear" w:color="auto" w:fill="FFFFFF"/>
        <w:spacing w:before="120" w:after="0" w:line="276" w:lineRule="auto"/>
        <w:ind w:left="720"/>
        <w:rPr>
          <w:rFonts w:ascii="Verdana" w:eastAsia="Times New Roman" w:hAnsi="Verdana" w:cs="Times New Roman"/>
          <w:color w:val="333333"/>
          <w:sz w:val="18"/>
          <w:szCs w:val="18"/>
          <w:lang w:eastAsia="de-DE"/>
        </w:rPr>
      </w:pPr>
      <w:r w:rsidRPr="008907F4">
        <w:rPr>
          <w:rFonts w:ascii="Verdana" w:eastAsia="Times New Roman" w:hAnsi="Verdana" w:cs="Times New Roman"/>
          <w:b/>
          <w:color w:val="333333"/>
          <w:sz w:val="18"/>
          <w:szCs w:val="18"/>
          <w:shd w:val="clear" w:color="auto" w:fill="FFFFFF"/>
          <w:lang w:eastAsia="de-DE"/>
        </w:rPr>
        <w:t>1-945.1</w:t>
      </w:r>
      <w:bookmarkEnd w:id="2"/>
      <w:r w:rsidRPr="008907F4">
        <w:rPr>
          <w:rFonts w:ascii="Verdana" w:eastAsia="Times New Roman" w:hAnsi="Verdana" w:cs="Times New Roman"/>
          <w:color w:val="333333"/>
          <w:sz w:val="18"/>
          <w:szCs w:val="18"/>
          <w:shd w:val="clear" w:color="auto" w:fill="FFFFFF"/>
          <w:lang w:eastAsia="de-DE"/>
        </w:rPr>
        <w:t xml:space="preserve"> </w:t>
      </w:r>
      <w:r w:rsidRPr="008907F4">
        <w:rPr>
          <w:rFonts w:ascii="Verdana" w:eastAsia="Times New Roman" w:hAnsi="Verdana" w:cs="Times New Roman"/>
          <w:color w:val="333333"/>
          <w:sz w:val="18"/>
          <w:szCs w:val="18"/>
          <w:lang w:eastAsia="de-DE"/>
        </w:rPr>
        <w:t xml:space="preserve">Mit Durchführung von mindestens einer spezifisch protokollierten </w:t>
      </w:r>
      <w:r w:rsidRPr="008907F4">
        <w:rPr>
          <w:rFonts w:ascii="Verdana" w:eastAsia="Times New Roman" w:hAnsi="Verdana" w:cs="Times New Roman"/>
          <w:b/>
          <w:color w:val="333333"/>
          <w:sz w:val="18"/>
          <w:szCs w:val="18"/>
          <w:lang w:eastAsia="de-DE"/>
        </w:rPr>
        <w:t>Fallkonferenz</w:t>
      </w:r>
    </w:p>
    <w:p w14:paraId="129881C5" w14:textId="77777777" w:rsidR="008907F4" w:rsidRDefault="008907F4" w:rsidP="008907F4">
      <w:pPr>
        <w:shd w:val="clear" w:color="auto" w:fill="FFFFFF"/>
        <w:spacing w:after="0" w:line="276" w:lineRule="auto"/>
        <w:rPr>
          <w:rFonts w:ascii="Verdana" w:eastAsia="Times New Roman" w:hAnsi="Verdana" w:cs="Times New Roman"/>
          <w:b/>
          <w:bCs/>
          <w:iCs/>
          <w:color w:val="333333"/>
          <w:sz w:val="18"/>
          <w:szCs w:val="18"/>
          <w:lang w:eastAsia="de-DE"/>
        </w:rPr>
      </w:pPr>
    </w:p>
    <w:p w14:paraId="4C703392" w14:textId="58BAD55F" w:rsidR="008907F4" w:rsidRPr="008907F4" w:rsidRDefault="008907F4" w:rsidP="008907F4">
      <w:pPr>
        <w:shd w:val="clear" w:color="auto" w:fill="FFFFFF"/>
        <w:spacing w:after="0" w:line="276" w:lineRule="auto"/>
        <w:rPr>
          <w:rFonts w:ascii="Verdana" w:eastAsia="Times New Roman" w:hAnsi="Verdana" w:cs="Times New Roman"/>
          <w:b/>
          <w:bCs/>
          <w:iCs/>
          <w:color w:val="333333"/>
          <w:sz w:val="18"/>
          <w:szCs w:val="18"/>
          <w:lang w:eastAsia="de-DE"/>
        </w:rPr>
      </w:pPr>
      <w:r w:rsidRPr="008907F4">
        <w:rPr>
          <w:rFonts w:ascii="Verdana" w:eastAsia="Times New Roman" w:hAnsi="Verdana" w:cs="Times New Roman"/>
          <w:b/>
          <w:bCs/>
          <w:iCs/>
          <w:color w:val="333333"/>
          <w:sz w:val="18"/>
          <w:szCs w:val="18"/>
          <w:lang w:eastAsia="de-DE"/>
        </w:rPr>
        <w:t>Hinweis:</w:t>
      </w:r>
    </w:p>
    <w:p w14:paraId="07774F5E" w14:textId="77777777" w:rsidR="008907F4" w:rsidRPr="008907F4" w:rsidRDefault="008907F4" w:rsidP="008907F4">
      <w:pPr>
        <w:shd w:val="clear" w:color="auto" w:fill="FFFFFF"/>
        <w:spacing w:after="0" w:line="276" w:lineRule="auto"/>
        <w:ind w:left="720"/>
        <w:rPr>
          <w:rFonts w:ascii="Verdana" w:eastAsia="Times New Roman" w:hAnsi="Verdana" w:cs="Times New Roman"/>
          <w:color w:val="333333"/>
          <w:sz w:val="18"/>
          <w:szCs w:val="18"/>
          <w:lang w:eastAsia="de-DE"/>
        </w:rPr>
      </w:pPr>
      <w:r w:rsidRPr="008907F4">
        <w:rPr>
          <w:rFonts w:ascii="Verdana" w:eastAsia="Times New Roman" w:hAnsi="Verdana" w:cs="Times New Roman"/>
          <w:color w:val="333333"/>
          <w:sz w:val="18"/>
          <w:szCs w:val="18"/>
          <w:lang w:eastAsia="de-DE"/>
        </w:rPr>
        <w:t>Die Fallkonferenz findet unter Mitwirkung der einbezogenen Fachdisziplinen sowie einem Vertreter der Jugendhilfe und zumeist der Eltern/Sorgeberechtigten mit einer Dauer von mindestens 30 Minuten und mit Erstellung eines Therapie- und Hilfeplanes statt</w:t>
      </w:r>
    </w:p>
    <w:sectPr w:rsidR="008907F4" w:rsidRPr="008907F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22F13" w14:textId="77777777" w:rsidR="00E77BC2" w:rsidRDefault="00E77BC2" w:rsidP="00D10FD4">
      <w:pPr>
        <w:spacing w:after="0" w:line="240" w:lineRule="auto"/>
      </w:pPr>
      <w:r>
        <w:separator/>
      </w:r>
    </w:p>
  </w:endnote>
  <w:endnote w:type="continuationSeparator" w:id="0">
    <w:p w14:paraId="0F15604C" w14:textId="77777777" w:rsidR="00E77BC2" w:rsidRDefault="00E77BC2" w:rsidP="00D10FD4">
      <w:pPr>
        <w:spacing w:after="0" w:line="240" w:lineRule="auto"/>
      </w:pPr>
      <w:r>
        <w:continuationSeparator/>
      </w:r>
    </w:p>
  </w:endnote>
  <w:endnote w:type="continuationNotice" w:id="1">
    <w:p w14:paraId="54689867" w14:textId="77777777" w:rsidR="002151A0" w:rsidRDefault="002151A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A7B2D" w14:textId="77777777" w:rsidR="002151A0" w:rsidRDefault="002151A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536EAA" w14:textId="77C23A8B" w:rsidR="00E77BC2" w:rsidRDefault="00E77BC2">
    <w:pPr>
      <w:pStyle w:val="Fuzeile"/>
    </w:pPr>
    <w:r>
      <w:t>Copyleft: Verwendung und Anpassungen unter Angabe der Quelle erlaubt.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2B7CC" w14:textId="77777777" w:rsidR="002151A0" w:rsidRDefault="002151A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B1F92B" w14:textId="77777777" w:rsidR="00E77BC2" w:rsidRDefault="00E77BC2" w:rsidP="00D10FD4">
      <w:pPr>
        <w:spacing w:after="0" w:line="240" w:lineRule="auto"/>
      </w:pPr>
      <w:r>
        <w:separator/>
      </w:r>
    </w:p>
  </w:footnote>
  <w:footnote w:type="continuationSeparator" w:id="0">
    <w:p w14:paraId="146A67DC" w14:textId="77777777" w:rsidR="00E77BC2" w:rsidRDefault="00E77BC2" w:rsidP="00D10FD4">
      <w:pPr>
        <w:spacing w:after="0" w:line="240" w:lineRule="auto"/>
      </w:pPr>
      <w:r>
        <w:continuationSeparator/>
      </w:r>
    </w:p>
  </w:footnote>
  <w:footnote w:type="continuationNotice" w:id="1">
    <w:p w14:paraId="7FD052FB" w14:textId="77777777" w:rsidR="002151A0" w:rsidRDefault="002151A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968FF" w14:textId="77777777" w:rsidR="002151A0" w:rsidRDefault="002151A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89A36" w14:textId="6AAB1C68" w:rsidR="00E77BC2" w:rsidRDefault="00E77BC2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8241" behindDoc="1" locked="0" layoutInCell="1" allowOverlap="1" wp14:anchorId="4E17E75A" wp14:editId="6B578256">
          <wp:simplePos x="0" y="0"/>
          <wp:positionH relativeFrom="margin">
            <wp:posOffset>3442970</wp:posOffset>
          </wp:positionH>
          <wp:positionV relativeFrom="paragraph">
            <wp:posOffset>-297180</wp:posOffset>
          </wp:positionV>
          <wp:extent cx="2395220" cy="621665"/>
          <wp:effectExtent l="0" t="0" r="5080" b="6985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Vorlage Kinderschutzarbeit Kliniken 8000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422"/>
                  <a:stretch/>
                </pic:blipFill>
                <pic:spPr bwMode="auto">
                  <a:xfrm>
                    <a:off x="0" y="0"/>
                    <a:ext cx="2395220" cy="6216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de-DE"/>
      </w:rPr>
      <w:drawing>
        <wp:anchor distT="0" distB="0" distL="114300" distR="114300" simplePos="0" relativeHeight="251658240" behindDoc="0" locked="1" layoutInCell="1" allowOverlap="1" wp14:anchorId="4A324416" wp14:editId="138ABE57">
          <wp:simplePos x="0" y="0"/>
          <wp:positionH relativeFrom="margin">
            <wp:posOffset>-90170</wp:posOffset>
          </wp:positionH>
          <wp:positionV relativeFrom="page">
            <wp:posOffset>151130</wp:posOffset>
          </wp:positionV>
          <wp:extent cx="3214370" cy="622300"/>
          <wp:effectExtent l="0" t="0" r="5080" b="635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orlage Kinderschutzarbeit Kliniken 8000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4224"/>
                  <a:stretch/>
                </pic:blipFill>
                <pic:spPr bwMode="auto">
                  <a:xfrm>
                    <a:off x="0" y="0"/>
                    <a:ext cx="3214370" cy="6223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986776" w14:textId="77777777" w:rsidR="002151A0" w:rsidRDefault="002151A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A70866"/>
    <w:multiLevelType w:val="multilevel"/>
    <w:tmpl w:val="D9482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F8701E"/>
    <w:multiLevelType w:val="multilevel"/>
    <w:tmpl w:val="E4B46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FA778F"/>
    <w:multiLevelType w:val="hybridMultilevel"/>
    <w:tmpl w:val="00AACBB4"/>
    <w:lvl w:ilvl="0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9E2006E"/>
    <w:multiLevelType w:val="multilevel"/>
    <w:tmpl w:val="47526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6645F9"/>
    <w:multiLevelType w:val="multilevel"/>
    <w:tmpl w:val="57F0F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FD4"/>
    <w:rsid w:val="001348BC"/>
    <w:rsid w:val="002151A0"/>
    <w:rsid w:val="0054097E"/>
    <w:rsid w:val="0062729F"/>
    <w:rsid w:val="007047FE"/>
    <w:rsid w:val="008907F4"/>
    <w:rsid w:val="008E3B2D"/>
    <w:rsid w:val="00AD357B"/>
    <w:rsid w:val="00C33988"/>
    <w:rsid w:val="00CD2B8E"/>
    <w:rsid w:val="00D10FD4"/>
    <w:rsid w:val="00DF234A"/>
    <w:rsid w:val="00E7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7DEE8A"/>
  <w15:chartTrackingRefBased/>
  <w15:docId w15:val="{2ECADA8C-DD26-4E80-818A-21AF10B85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ulartitel">
    <w:name w:val="Formulartitel"/>
    <w:basedOn w:val="Standard"/>
    <w:next w:val="Standard"/>
    <w:link w:val="FormulartitelZchn"/>
    <w:autoRedefine/>
    <w:qFormat/>
    <w:rsid w:val="007047FE"/>
    <w:pPr>
      <w:keepNext/>
      <w:shd w:val="clear" w:color="auto" w:fill="D9D9D9"/>
      <w:spacing w:after="120" w:line="276" w:lineRule="auto"/>
      <w:ind w:right="-120"/>
      <w:jc w:val="center"/>
      <w:outlineLvl w:val="0"/>
    </w:pPr>
    <w:rPr>
      <w:rFonts w:ascii="Arial" w:eastAsia="Calibri" w:hAnsi="Arial" w:cs="Arial"/>
      <w:b/>
      <w:kern w:val="28"/>
      <w:sz w:val="32"/>
      <w:szCs w:val="20"/>
    </w:rPr>
  </w:style>
  <w:style w:type="character" w:customStyle="1" w:styleId="FormulartitelZchn">
    <w:name w:val="Formulartitel Zchn"/>
    <w:basedOn w:val="Absatz-Standardschriftart"/>
    <w:link w:val="Formulartitel"/>
    <w:rsid w:val="007047FE"/>
    <w:rPr>
      <w:rFonts w:ascii="Arial" w:eastAsia="Calibri" w:hAnsi="Arial" w:cs="Arial"/>
      <w:b/>
      <w:kern w:val="28"/>
      <w:sz w:val="32"/>
      <w:szCs w:val="20"/>
      <w:shd w:val="clear" w:color="auto" w:fill="D9D9D9"/>
    </w:rPr>
  </w:style>
  <w:style w:type="paragraph" w:customStyle="1" w:styleId="Titel-Vorlage">
    <w:name w:val="Titel-Vorlage"/>
    <w:basedOn w:val="Standard"/>
    <w:link w:val="Titel-VorlageZchn"/>
    <w:autoRedefine/>
    <w:rsid w:val="007047FE"/>
    <w:pPr>
      <w:keepNext/>
      <w:shd w:val="clear" w:color="auto" w:fill="D9D9D9"/>
      <w:spacing w:after="120" w:line="276" w:lineRule="auto"/>
      <w:ind w:right="-120"/>
      <w:jc w:val="center"/>
      <w:outlineLvl w:val="0"/>
    </w:pPr>
    <w:rPr>
      <w:rFonts w:ascii="Arial" w:eastAsia="Calibri" w:hAnsi="Arial" w:cs="Arial"/>
      <w:b/>
      <w:noProof/>
      <w:kern w:val="28"/>
      <w:sz w:val="32"/>
      <w:szCs w:val="20"/>
      <w:lang w:eastAsia="de-DE"/>
    </w:rPr>
  </w:style>
  <w:style w:type="character" w:customStyle="1" w:styleId="Titel-VorlageZchn">
    <w:name w:val="Titel-Vorlage Zchn"/>
    <w:basedOn w:val="Absatz-Standardschriftart"/>
    <w:link w:val="Titel-Vorlage"/>
    <w:rsid w:val="007047FE"/>
    <w:rPr>
      <w:rFonts w:ascii="Arial" w:eastAsia="Calibri" w:hAnsi="Arial" w:cs="Arial"/>
      <w:b/>
      <w:noProof/>
      <w:kern w:val="28"/>
      <w:sz w:val="32"/>
      <w:szCs w:val="20"/>
      <w:shd w:val="clear" w:color="auto" w:fill="D9D9D9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D10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10FD4"/>
  </w:style>
  <w:style w:type="paragraph" w:styleId="Fuzeile">
    <w:name w:val="footer"/>
    <w:basedOn w:val="Standard"/>
    <w:link w:val="FuzeileZchn"/>
    <w:uiPriority w:val="99"/>
    <w:unhideWhenUsed/>
    <w:rsid w:val="00D10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10FD4"/>
  </w:style>
  <w:style w:type="paragraph" w:styleId="Listenabsatz">
    <w:name w:val="List Paragraph"/>
    <w:basedOn w:val="Standard"/>
    <w:uiPriority w:val="34"/>
    <w:qFormat/>
    <w:rsid w:val="008907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391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366AF5066A8F842AA8219B9C97AEF1B" ma:contentTypeVersion="14" ma:contentTypeDescription="Ein neues Dokument erstellen." ma:contentTypeScope="" ma:versionID="249c1bf13625350e92997ac7a1d35200">
  <xsd:schema xmlns:xsd="http://www.w3.org/2001/XMLSchema" xmlns:xs="http://www.w3.org/2001/XMLSchema" xmlns:p="http://schemas.microsoft.com/office/2006/metadata/properties" xmlns:ns2="ab24eeef-e6ac-469e-805c-d569f5593763" xmlns:ns3="d8a63311-7b88-448a-a518-d3045542aa8c" targetNamespace="http://schemas.microsoft.com/office/2006/metadata/properties" ma:root="true" ma:fieldsID="da5be75c0b62a026d8c14056b9bccce9" ns2:_="" ns3:_="">
    <xsd:import namespace="ab24eeef-e6ac-469e-805c-d569f5593763"/>
    <xsd:import namespace="d8a63311-7b88-448a-a518-d3045542aa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24eeef-e6ac-469e-805c-d569f55937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Bildmarkierungen" ma:readOnly="false" ma:fieldId="{5cf76f15-5ced-4ddc-b409-7134ff3c332f}" ma:taxonomyMulti="true" ma:sspId="099139d5-c8c9-4464-8097-954799063d4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a63311-7b88-448a-a518-d3045542aa8c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d46bccc6-252b-49b3-a664-c9058d1e4c5e}" ma:internalName="TaxCatchAll" ma:showField="CatchAllData" ma:web="d8a63311-7b88-448a-a518-d3045542aa8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8a63311-7b88-448a-a518-d3045542aa8c" xsi:nil="true"/>
    <lcf76f155ced4ddcb4097134ff3c332f xmlns="ab24eeef-e6ac-469e-805c-d569f559376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A043B0-4F7B-4270-84C4-A16F88A0E0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24eeef-e6ac-469e-805c-d569f5593763"/>
    <ds:schemaRef ds:uri="d8a63311-7b88-448a-a518-d3045542aa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6A9211D-1B21-49EB-9075-83547B6A9357}">
  <ds:schemaRefs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purl.org/dc/elements/1.1/"/>
    <ds:schemaRef ds:uri="http://www.w3.org/XML/1998/namespace"/>
    <ds:schemaRef ds:uri="d8a63311-7b88-448a-a518-d3045542aa8c"/>
    <ds:schemaRef ds:uri="ab24eeef-e6ac-469e-805c-d569f5593763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EF930D1E-1FC0-44DD-AE42-7E9479E9612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6A8FE30-97E0-43AF-BD5E-2456DA1A0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2231</Characters>
  <Application>Microsoft Office Word</Application>
  <DocSecurity>4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 Manjgo</dc:creator>
  <cp:keywords/>
  <dc:description/>
  <cp:lastModifiedBy>Koch, Herbert</cp:lastModifiedBy>
  <cp:revision>2</cp:revision>
  <cp:lastPrinted>2022-11-28T09:40:00Z</cp:lastPrinted>
  <dcterms:created xsi:type="dcterms:W3CDTF">2025-11-03T07:35:00Z</dcterms:created>
  <dcterms:modified xsi:type="dcterms:W3CDTF">2025-11-03T07:35:00Z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0x0101002366AF5066A8F842AA8219B9C97AEF1B</vt:lpwstr>
  </property>
  <property fmtid="{D5CDD505-2E9C-101B-9397-08002B2CF9AE}" pid="3" name="MediaServiceImageTags">
    <vt:lpwstr/>
  </property>
</Properties>
</file>